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65DD" w14:textId="66FB1879" w:rsidR="00DF7D17" w:rsidRPr="00E03DBB" w:rsidRDefault="00E03DBB" w:rsidP="00E03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7/2021</w:t>
      </w:r>
      <w:r>
        <w:rPr>
          <w:rFonts w:ascii="Arial" w:hAnsi="Arial" w:cs="Arial"/>
          <w:sz w:val="24"/>
          <w:szCs w:val="24"/>
        </w:rPr>
        <w:br/>
        <w:t>Dyrektora Gminnego Przedszkola w Michałowicach</w:t>
      </w:r>
      <w:r>
        <w:rPr>
          <w:rFonts w:ascii="Arial" w:hAnsi="Arial" w:cs="Arial"/>
          <w:sz w:val="24"/>
          <w:szCs w:val="24"/>
        </w:rPr>
        <w:br/>
        <w:t>z dnia 31 maja 2021r.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zmi</w:t>
      </w:r>
      <w:r w:rsidR="00C73642">
        <w:rPr>
          <w:rFonts w:ascii="Arial" w:hAnsi="Arial" w:cs="Arial"/>
          <w:sz w:val="24"/>
          <w:szCs w:val="24"/>
        </w:rPr>
        <w:t>enia</w:t>
      </w:r>
      <w:r>
        <w:rPr>
          <w:rFonts w:ascii="Arial" w:hAnsi="Arial" w:cs="Arial"/>
          <w:sz w:val="24"/>
          <w:szCs w:val="24"/>
        </w:rPr>
        <w:t>jące Zarządzenie Nr 25/2020 Dyrektora Gminnego Przedszkola w</w:t>
      </w:r>
      <w:r>
        <w:rPr>
          <w:rFonts w:ascii="Arial" w:hAnsi="Arial" w:cs="Arial"/>
          <w:sz w:val="24"/>
          <w:szCs w:val="24"/>
        </w:rPr>
        <w:br/>
        <w:t xml:space="preserve">Michałowicach z dnia 30 grudnia 2020 r. w sprawie wprowadzenia planu </w:t>
      </w:r>
      <w:r>
        <w:rPr>
          <w:rFonts w:ascii="Arial" w:hAnsi="Arial" w:cs="Arial"/>
          <w:sz w:val="24"/>
          <w:szCs w:val="24"/>
        </w:rPr>
        <w:br/>
        <w:t>finansowego na 2021 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 podstawie art. 68 ust.1</w:t>
      </w:r>
      <w:r w:rsidR="0085596F">
        <w:rPr>
          <w:rFonts w:ascii="Arial" w:hAnsi="Arial" w:cs="Arial"/>
          <w:sz w:val="24"/>
          <w:szCs w:val="24"/>
        </w:rPr>
        <w:t xml:space="preserve"> pkt 1 ustawy z dnia 14 grudnia 2016 r. Prawo</w:t>
      </w:r>
      <w:r w:rsidR="0085596F">
        <w:rPr>
          <w:rFonts w:ascii="Arial" w:hAnsi="Arial" w:cs="Arial"/>
          <w:sz w:val="24"/>
          <w:szCs w:val="24"/>
        </w:rPr>
        <w:br/>
        <w:t xml:space="preserve">oświatowe (Dz. U. z 2020r., poz. 910 z Póź.zm.) i </w:t>
      </w:r>
      <w:r w:rsidR="00136286">
        <w:rPr>
          <w:rFonts w:ascii="Arial" w:hAnsi="Arial" w:cs="Arial"/>
          <w:sz w:val="24"/>
          <w:szCs w:val="24"/>
        </w:rPr>
        <w:t xml:space="preserve">§ </w:t>
      </w:r>
      <w:r w:rsidR="00C73642">
        <w:rPr>
          <w:rFonts w:ascii="Arial" w:hAnsi="Arial" w:cs="Arial"/>
          <w:sz w:val="24"/>
          <w:szCs w:val="24"/>
        </w:rPr>
        <w:t xml:space="preserve">8 </w:t>
      </w:r>
      <w:r w:rsidR="00136286">
        <w:rPr>
          <w:rFonts w:ascii="Arial" w:hAnsi="Arial" w:cs="Arial"/>
          <w:sz w:val="24"/>
          <w:szCs w:val="24"/>
        </w:rPr>
        <w:t>ust. 2 rozporządzenia</w:t>
      </w:r>
      <w:r w:rsidR="00136286">
        <w:rPr>
          <w:rFonts w:ascii="Arial" w:hAnsi="Arial" w:cs="Arial"/>
          <w:sz w:val="24"/>
          <w:szCs w:val="24"/>
        </w:rPr>
        <w:br/>
        <w:t>Ministra Finansów z dnia 07 grudnia 2010 r. w sprawie sposobu prowadzenia</w:t>
      </w:r>
      <w:r w:rsidR="00136286">
        <w:rPr>
          <w:rFonts w:ascii="Arial" w:hAnsi="Arial" w:cs="Arial"/>
          <w:sz w:val="24"/>
          <w:szCs w:val="24"/>
        </w:rPr>
        <w:br/>
        <w:t>gospodarki finansowej jednostek budżetowych i samorządowych zakładów</w:t>
      </w:r>
      <w:r w:rsidR="00136286">
        <w:rPr>
          <w:rFonts w:ascii="Arial" w:hAnsi="Arial" w:cs="Arial"/>
          <w:sz w:val="24"/>
          <w:szCs w:val="24"/>
        </w:rPr>
        <w:br/>
        <w:t>budżetowych (Dz. U. z 2019r. poz.1718 z późn.zm.) oraz Uchwały Nr XXXII/</w:t>
      </w:r>
      <w:r w:rsidR="00136286">
        <w:rPr>
          <w:rFonts w:ascii="Arial" w:hAnsi="Arial" w:cs="Arial"/>
          <w:sz w:val="24"/>
          <w:szCs w:val="24"/>
        </w:rPr>
        <w:br/>
        <w:t>356/2021 Rady Gminy Michałowice z dnia 31 maja 2021r. w sprawie dokonania</w:t>
      </w:r>
      <w:r w:rsidR="00136286">
        <w:rPr>
          <w:rFonts w:ascii="Arial" w:hAnsi="Arial" w:cs="Arial"/>
          <w:sz w:val="24"/>
          <w:szCs w:val="24"/>
        </w:rPr>
        <w:br/>
        <w:t>zmian w Uchwale Nr XXVII/320/2020 Rady Gminy Michałowice z dnia 21 grudnia</w:t>
      </w:r>
      <w:r w:rsidR="00136286">
        <w:rPr>
          <w:rFonts w:ascii="Arial" w:hAnsi="Arial" w:cs="Arial"/>
          <w:sz w:val="24"/>
          <w:szCs w:val="24"/>
        </w:rPr>
        <w:br/>
        <w:t>2020r. Uchwale Budżetowej na rok 2021 zarządzam, co następuje:</w:t>
      </w:r>
      <w:r w:rsidR="00136286">
        <w:rPr>
          <w:rFonts w:ascii="Arial" w:hAnsi="Arial" w:cs="Arial"/>
          <w:sz w:val="24"/>
          <w:szCs w:val="24"/>
        </w:rPr>
        <w:br/>
      </w:r>
      <w:r w:rsidR="00136286">
        <w:rPr>
          <w:rFonts w:ascii="Arial" w:hAnsi="Arial" w:cs="Arial"/>
          <w:sz w:val="24"/>
          <w:szCs w:val="24"/>
        </w:rPr>
        <w:br/>
        <w:t>§ 1.</w:t>
      </w:r>
      <w:r w:rsidR="00136286">
        <w:rPr>
          <w:rFonts w:ascii="Arial" w:hAnsi="Arial" w:cs="Arial"/>
          <w:sz w:val="24"/>
          <w:szCs w:val="24"/>
        </w:rPr>
        <w:br/>
      </w:r>
      <w:r w:rsidR="00136286">
        <w:rPr>
          <w:rFonts w:ascii="Arial" w:hAnsi="Arial" w:cs="Arial"/>
          <w:sz w:val="24"/>
          <w:szCs w:val="24"/>
        </w:rPr>
        <w:br/>
        <w:t xml:space="preserve">Dokonać zmian w załączniku nr 1 </w:t>
      </w:r>
      <w:r w:rsidR="005A3F0E">
        <w:rPr>
          <w:rFonts w:ascii="Arial" w:hAnsi="Arial" w:cs="Arial"/>
          <w:sz w:val="24"/>
          <w:szCs w:val="24"/>
        </w:rPr>
        <w:t>–</w:t>
      </w:r>
      <w:r w:rsidR="00136286">
        <w:rPr>
          <w:rFonts w:ascii="Arial" w:hAnsi="Arial" w:cs="Arial"/>
          <w:sz w:val="24"/>
          <w:szCs w:val="24"/>
        </w:rPr>
        <w:t xml:space="preserve"> wydatki</w:t>
      </w:r>
      <w:r w:rsidR="005A3F0E">
        <w:rPr>
          <w:rFonts w:ascii="Arial" w:hAnsi="Arial" w:cs="Arial"/>
          <w:sz w:val="24"/>
          <w:szCs w:val="24"/>
        </w:rPr>
        <w:t xml:space="preserve"> w planie finansowym Gminnego Przedszkola na 2021r. w sposób następujący:</w:t>
      </w:r>
      <w:r w:rsidR="005A3F0E">
        <w:rPr>
          <w:rFonts w:ascii="Arial" w:hAnsi="Arial" w:cs="Arial"/>
          <w:sz w:val="24"/>
          <w:szCs w:val="24"/>
        </w:rPr>
        <w:br/>
        <w:t>dział 801 – oświata i wychowanie zwiększenia ogółem 14 378,46</w:t>
      </w:r>
      <w:r w:rsidR="005A3F0E">
        <w:rPr>
          <w:rFonts w:ascii="Arial" w:hAnsi="Arial" w:cs="Arial"/>
          <w:sz w:val="24"/>
          <w:szCs w:val="24"/>
        </w:rPr>
        <w:br/>
        <w:t>rozdz.80104 – przedszkola zwiększyć o kwotę 14 378,46</w:t>
      </w:r>
      <w:r w:rsidR="005A3F0E">
        <w:rPr>
          <w:rFonts w:ascii="Arial" w:hAnsi="Arial" w:cs="Arial"/>
          <w:sz w:val="24"/>
          <w:szCs w:val="24"/>
        </w:rPr>
        <w:br/>
        <w:t>§4240 – zakup pomocy naukowych, dydaktycznych zwiększyć o kwotę 14 378,46</w:t>
      </w:r>
      <w:r w:rsidR="005A3F0E">
        <w:rPr>
          <w:rFonts w:ascii="Arial" w:hAnsi="Arial" w:cs="Arial"/>
          <w:sz w:val="24"/>
          <w:szCs w:val="24"/>
        </w:rPr>
        <w:br/>
        <w:t>Plan po zmianach 3 484 829,46</w:t>
      </w:r>
      <w:r w:rsidR="005A3F0E">
        <w:rPr>
          <w:rFonts w:ascii="Arial" w:hAnsi="Arial" w:cs="Arial"/>
          <w:sz w:val="24"/>
          <w:szCs w:val="24"/>
        </w:rPr>
        <w:br/>
      </w:r>
      <w:r w:rsidR="005A3F0E">
        <w:rPr>
          <w:rFonts w:ascii="Arial" w:hAnsi="Arial" w:cs="Arial"/>
          <w:sz w:val="24"/>
          <w:szCs w:val="24"/>
        </w:rPr>
        <w:br/>
        <w:t>§ 2.</w:t>
      </w:r>
      <w:r w:rsidR="005A3F0E">
        <w:rPr>
          <w:rFonts w:ascii="Arial" w:hAnsi="Arial" w:cs="Arial"/>
          <w:sz w:val="24"/>
          <w:szCs w:val="24"/>
        </w:rPr>
        <w:br/>
      </w:r>
      <w:r w:rsidR="005A3F0E">
        <w:rPr>
          <w:rFonts w:ascii="Arial" w:hAnsi="Arial" w:cs="Arial"/>
          <w:sz w:val="24"/>
          <w:szCs w:val="24"/>
        </w:rPr>
        <w:br/>
        <w:t>Zarządzenie wchodzi w życie z dniem podpisania.</w:t>
      </w:r>
      <w:r w:rsidR="005A3F0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DF7D17" w:rsidRPr="00E0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BB"/>
    <w:rsid w:val="00136286"/>
    <w:rsid w:val="005A3F0E"/>
    <w:rsid w:val="0085596F"/>
    <w:rsid w:val="009506BD"/>
    <w:rsid w:val="00C73642"/>
    <w:rsid w:val="00CB6499"/>
    <w:rsid w:val="00DF7D17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E63F"/>
  <w15:chartTrackingRefBased/>
  <w15:docId w15:val="{A4892739-F93F-420A-9CCD-EBC1427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2021-06-02T09:52:00Z</dcterms:created>
  <dcterms:modified xsi:type="dcterms:W3CDTF">2021-12-10T11:51:00Z</dcterms:modified>
</cp:coreProperties>
</file>