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19CF" w14:textId="77777777" w:rsidR="00156E2E" w:rsidRDefault="00156E2E" w:rsidP="00A0397F">
      <w:pPr>
        <w:rPr>
          <w:rFonts w:ascii="Arial" w:hAnsi="Arial" w:cs="Arial"/>
          <w:sz w:val="24"/>
          <w:szCs w:val="24"/>
        </w:rPr>
      </w:pPr>
    </w:p>
    <w:p w14:paraId="4362854F" w14:textId="6FC0A8C9" w:rsidR="008C6481" w:rsidRDefault="00A0397F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8/2021</w:t>
      </w:r>
    </w:p>
    <w:p w14:paraId="698FE5AE" w14:textId="3CBF1CAB" w:rsidR="00A0397F" w:rsidRDefault="00A0397F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0ABB9B66" w14:textId="14E45A0E" w:rsidR="00A0397F" w:rsidRDefault="00A0397F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 września 2021</w:t>
      </w:r>
    </w:p>
    <w:p w14:paraId="670F0207" w14:textId="1F88A1B3" w:rsidR="00A0397F" w:rsidRDefault="00A0397F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</w:t>
      </w:r>
      <w:r w:rsidR="00126533">
        <w:rPr>
          <w:rFonts w:ascii="Arial" w:hAnsi="Arial" w:cs="Arial"/>
          <w:sz w:val="24"/>
          <w:szCs w:val="24"/>
        </w:rPr>
        <w:t>ieniające</w:t>
      </w:r>
      <w:r>
        <w:rPr>
          <w:rFonts w:ascii="Arial" w:hAnsi="Arial" w:cs="Arial"/>
          <w:sz w:val="24"/>
          <w:szCs w:val="24"/>
        </w:rPr>
        <w:t xml:space="preserve"> Zarządzenie Nr 25/2020 Dyrektora Gminnego Przedszkola w Michałowicach z dnia 30 grudnia 2020. w sprawie wprowadzenia planu finansowego na 2021r.</w:t>
      </w:r>
    </w:p>
    <w:p w14:paraId="175F8CF3" w14:textId="55BF9A67" w:rsidR="00A0397F" w:rsidRDefault="00A0397F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z 2020r.,poz.910 z późn.zm.) i § 8 ust. 2 rozporządzenia</w:t>
      </w:r>
      <w:r w:rsidR="000315B8">
        <w:rPr>
          <w:rFonts w:ascii="Arial" w:hAnsi="Arial" w:cs="Arial"/>
          <w:sz w:val="24"/>
          <w:szCs w:val="24"/>
        </w:rPr>
        <w:t xml:space="preserve"> Ministra Finansów z dnia 07 grudnia 2010r. w sprawie sposobu prowadzenia gospodarki finansowej jednostek budżetowych i samorządowych zakładów budżetowych (Dz.U. z 2019r. poz.1718 zpóźn.zm.) oraz Zarządzenie Nr 203/2021 Wójta Gminy Michałowice z dnia 28 września 2021r. w sprawie dokonania zmian w Uchwale Nr XXVII/320/2020 Rady Michałowice z dnia 21 grudnia</w:t>
      </w:r>
    </w:p>
    <w:p w14:paraId="6162857C" w14:textId="4819ADFB" w:rsidR="000315B8" w:rsidRDefault="000315B8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1C3450C6" w14:textId="3893DD56" w:rsidR="000315B8" w:rsidRDefault="000315B8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Dokonać zmian w załączniku</w:t>
      </w:r>
      <w:r w:rsidR="00217661">
        <w:rPr>
          <w:rFonts w:ascii="Arial" w:hAnsi="Arial" w:cs="Arial"/>
          <w:sz w:val="24"/>
          <w:szCs w:val="24"/>
        </w:rPr>
        <w:t xml:space="preserve"> nr 1 – wydatki w planie finansowym Gminnego Przedszkola na 2021r. w sposób następujący:</w:t>
      </w:r>
    </w:p>
    <w:p w14:paraId="1E3C2870" w14:textId="77777777" w:rsidR="00217661" w:rsidRDefault="00217661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</w:t>
      </w:r>
    </w:p>
    <w:p w14:paraId="42D93AED" w14:textId="49421AC5" w:rsidR="00217661" w:rsidRDefault="00217661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 80104 – przedszkola</w:t>
      </w:r>
    </w:p>
    <w:p w14:paraId="22B50E35" w14:textId="77777777" w:rsidR="00217661" w:rsidRDefault="00217661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3020 – wydatki osobowe niezaliczane do wynagrodzenia zmniejszyć o kwotę 5 000,00</w:t>
      </w:r>
    </w:p>
    <w:p w14:paraId="6E2A8FA7" w14:textId="0B655255" w:rsidR="00095E70" w:rsidRDefault="00217661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4010 </w:t>
      </w:r>
      <w:r w:rsidR="00095E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wynagr</w:t>
      </w:r>
      <w:r w:rsidR="00095E70">
        <w:rPr>
          <w:rFonts w:ascii="Arial" w:hAnsi="Arial" w:cs="Arial"/>
          <w:sz w:val="24"/>
          <w:szCs w:val="24"/>
        </w:rPr>
        <w:t>odzenia osobowe pracowników zwiększyć o kwotę 15</w:t>
      </w:r>
      <w:r w:rsidR="003C5634">
        <w:rPr>
          <w:rFonts w:ascii="Arial" w:hAnsi="Arial" w:cs="Arial"/>
          <w:sz w:val="24"/>
          <w:szCs w:val="24"/>
        </w:rPr>
        <w:t xml:space="preserve"> </w:t>
      </w:r>
      <w:r w:rsidR="00095E70">
        <w:rPr>
          <w:rFonts w:ascii="Arial" w:hAnsi="Arial" w:cs="Arial"/>
          <w:sz w:val="24"/>
          <w:szCs w:val="24"/>
        </w:rPr>
        <w:t>000,00</w:t>
      </w:r>
    </w:p>
    <w:p w14:paraId="38B82305" w14:textId="26633A00" w:rsidR="00095E70" w:rsidRDefault="00095E70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4110 – składki na ubezpieczenia społeczne zmniejszyć o kwotę 10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000,00</w:t>
      </w:r>
    </w:p>
    <w:p w14:paraId="2C170CA0" w14:textId="02BFC92B" w:rsidR="00095E70" w:rsidRDefault="00095E70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4120 – składki na Fundusz Pracy zmniejszyć o kwotę 5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000,00</w:t>
      </w:r>
    </w:p>
    <w:p w14:paraId="782FADAB" w14:textId="0145DE33" w:rsidR="00095E70" w:rsidRDefault="00095E70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4210 – zakup materiałów i wyposażenia zwiększyć kwotę o 10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000,00</w:t>
      </w:r>
    </w:p>
    <w:p w14:paraId="7594B6E4" w14:textId="2A6DDEA1" w:rsidR="00095E70" w:rsidRDefault="00095E70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4240 – zakup pomocy naukowych, dydaktycznych zwiększyć o kwotę 20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380,00</w:t>
      </w:r>
    </w:p>
    <w:p w14:paraId="5A5B2D90" w14:textId="001EB29C" w:rsidR="008A1923" w:rsidRDefault="00095E70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zmniejszyć o kwotę 12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000,00</w:t>
      </w:r>
    </w:p>
    <w:p w14:paraId="314738DD" w14:textId="77777777" w:rsidR="008A1923" w:rsidRDefault="008A1923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4390 – zakup usług obejmujących wykonanie ekspertyz, analiz i opinii zmniejszyć o kwotę 240.00</w:t>
      </w:r>
    </w:p>
    <w:p w14:paraId="6B7E7265" w14:textId="77777777" w:rsidR="008A1923" w:rsidRDefault="008A1923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4410 – podróże służbowe krajowe zwiększyć o kwotę 60,00</w:t>
      </w:r>
    </w:p>
    <w:p w14:paraId="488CFE43" w14:textId="78C7D872" w:rsidR="008A1923" w:rsidRDefault="008A1923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4710 – wpłaty na PPK finansowane przez podmiot zatrudniający zmniejszyć o kwotę 13</w:t>
      </w:r>
      <w:r w:rsidR="003C56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200,00</w:t>
      </w:r>
    </w:p>
    <w:p w14:paraId="4624FE06" w14:textId="77777777" w:rsidR="008A1923" w:rsidRDefault="008A1923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1B9F0735" w14:textId="2DDF01D2" w:rsidR="00217661" w:rsidRPr="00A0397F" w:rsidRDefault="008A1923" w:rsidP="00A0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217661" w:rsidRPr="00A0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7F"/>
    <w:rsid w:val="000315B8"/>
    <w:rsid w:val="00095E70"/>
    <w:rsid w:val="00126533"/>
    <w:rsid w:val="00156E2E"/>
    <w:rsid w:val="00217661"/>
    <w:rsid w:val="003C5634"/>
    <w:rsid w:val="008A1923"/>
    <w:rsid w:val="008C6481"/>
    <w:rsid w:val="00A0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E06"/>
  <w15:chartTrackingRefBased/>
  <w15:docId w15:val="{9F4D7E67-19A5-47F0-8050-CCBB09DB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6</cp:revision>
  <dcterms:created xsi:type="dcterms:W3CDTF">2021-10-06T07:23:00Z</dcterms:created>
  <dcterms:modified xsi:type="dcterms:W3CDTF">2021-12-10T11:53:00Z</dcterms:modified>
</cp:coreProperties>
</file>